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FE73" w14:textId="1D182886" w:rsidR="004C3402" w:rsidRPr="00F16B52" w:rsidRDefault="004C3402" w:rsidP="009E6FA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16B52">
        <w:rPr>
          <w:rFonts w:ascii="Arial" w:hAnsi="Arial" w:cs="Arial"/>
          <w:b/>
        </w:rPr>
        <w:t>Kedvezményezett neve:</w:t>
      </w:r>
      <w:r w:rsidRPr="00F16B52">
        <w:rPr>
          <w:rFonts w:ascii="Arial" w:hAnsi="Arial" w:cs="Arial"/>
        </w:rPr>
        <w:t xml:space="preserve"> </w:t>
      </w:r>
      <w:r w:rsidR="00F16B52">
        <w:rPr>
          <w:rFonts w:ascii="Arial" w:hAnsi="Arial" w:cs="Arial"/>
        </w:rPr>
        <w:t>Atkár Község</w:t>
      </w:r>
      <w:r w:rsidRPr="00F16B52">
        <w:rPr>
          <w:rFonts w:ascii="Arial" w:hAnsi="Arial" w:cs="Arial"/>
        </w:rPr>
        <w:t xml:space="preserve"> Önkormányzat</w:t>
      </w:r>
      <w:r w:rsidR="00F16B52">
        <w:rPr>
          <w:rFonts w:ascii="Arial" w:hAnsi="Arial" w:cs="Arial"/>
        </w:rPr>
        <w:t>a</w:t>
      </w:r>
    </w:p>
    <w:p w14:paraId="0C41FB24" w14:textId="435EF95F" w:rsidR="004C3402" w:rsidRPr="00F16B52" w:rsidRDefault="0046197B" w:rsidP="009E6FA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16B52">
        <w:rPr>
          <w:rFonts w:ascii="Arial" w:hAnsi="Arial" w:cs="Arial"/>
          <w:b/>
        </w:rPr>
        <w:t>Pályázati felhívás neve</w:t>
      </w:r>
      <w:r w:rsidR="009E6FAB" w:rsidRPr="00F16B52">
        <w:rPr>
          <w:rFonts w:ascii="Arial" w:hAnsi="Arial" w:cs="Arial"/>
          <w:b/>
        </w:rPr>
        <w:t xml:space="preserve"> (kódszáma)</w:t>
      </w:r>
      <w:r w:rsidR="004C3402" w:rsidRPr="00F16B52">
        <w:rPr>
          <w:rFonts w:ascii="Arial" w:hAnsi="Arial" w:cs="Arial"/>
          <w:b/>
        </w:rPr>
        <w:t>:</w:t>
      </w:r>
      <w:r w:rsidR="009E6FAB" w:rsidRPr="00F16B52">
        <w:rPr>
          <w:rFonts w:ascii="Arial" w:hAnsi="Arial" w:cs="Arial"/>
          <w:b/>
        </w:rPr>
        <w:t xml:space="preserve"> </w:t>
      </w:r>
      <w:r w:rsidR="00985B89" w:rsidRPr="00F16B52">
        <w:rPr>
          <w:rFonts w:ascii="Arial" w:hAnsi="Arial" w:cs="Arial"/>
        </w:rPr>
        <w:t xml:space="preserve">Magyar Falu Program - </w:t>
      </w:r>
      <w:r w:rsidR="00D9368F" w:rsidRPr="00F16B52">
        <w:rPr>
          <w:rFonts w:ascii="Arial" w:hAnsi="Arial" w:cs="Arial"/>
        </w:rPr>
        <w:t>Orvosi rendelő</w:t>
      </w:r>
      <w:r w:rsidR="009E6FAB" w:rsidRPr="00F16B52">
        <w:rPr>
          <w:rFonts w:ascii="Arial" w:hAnsi="Arial" w:cs="Arial"/>
        </w:rPr>
        <w:t xml:space="preserve"> (MFP-</w:t>
      </w:r>
      <w:r w:rsidR="00D9368F" w:rsidRPr="00F16B52">
        <w:rPr>
          <w:rFonts w:ascii="Arial" w:hAnsi="Arial" w:cs="Arial"/>
        </w:rPr>
        <w:t>HOR</w:t>
      </w:r>
      <w:r w:rsidR="009E6FAB" w:rsidRPr="00F16B52">
        <w:rPr>
          <w:rFonts w:ascii="Arial" w:hAnsi="Arial" w:cs="Arial"/>
        </w:rPr>
        <w:t>/2019)</w:t>
      </w:r>
    </w:p>
    <w:p w14:paraId="3AEEE96E" w14:textId="69753641" w:rsidR="004C3402" w:rsidRPr="00F16B52" w:rsidRDefault="0046197B" w:rsidP="009E6FA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16B52">
        <w:rPr>
          <w:rFonts w:ascii="Arial" w:hAnsi="Arial" w:cs="Arial"/>
          <w:b/>
          <w:color w:val="000000" w:themeColor="text1"/>
        </w:rPr>
        <w:t>Projekt címe</w:t>
      </w:r>
      <w:r w:rsidR="009E6FAB" w:rsidRPr="00F16B52">
        <w:rPr>
          <w:rFonts w:ascii="Arial" w:hAnsi="Arial" w:cs="Arial"/>
          <w:b/>
          <w:color w:val="000000" w:themeColor="text1"/>
        </w:rPr>
        <w:t xml:space="preserve"> (azonosító száma)</w:t>
      </w:r>
      <w:r w:rsidR="004C3402" w:rsidRPr="00F16B52">
        <w:rPr>
          <w:rFonts w:ascii="Arial" w:hAnsi="Arial" w:cs="Arial"/>
          <w:b/>
          <w:color w:val="000000" w:themeColor="text1"/>
        </w:rPr>
        <w:t>:</w:t>
      </w:r>
      <w:r w:rsidRPr="00F16B52">
        <w:rPr>
          <w:rFonts w:ascii="Arial" w:hAnsi="Arial" w:cs="Arial"/>
          <w:b/>
          <w:color w:val="000000" w:themeColor="text1"/>
        </w:rPr>
        <w:t xml:space="preserve"> </w:t>
      </w:r>
      <w:r w:rsidR="00F16B52">
        <w:rPr>
          <w:rFonts w:ascii="Arial" w:hAnsi="Arial" w:cs="Arial"/>
          <w:color w:val="000000" w:themeColor="text1"/>
        </w:rPr>
        <w:t>Egészségház építése Atkáron (3007299709</w:t>
      </w:r>
      <w:r w:rsidR="009E6FAB" w:rsidRPr="00F16B52">
        <w:rPr>
          <w:rFonts w:ascii="Arial" w:hAnsi="Arial" w:cs="Arial"/>
          <w:color w:val="000000" w:themeColor="text1"/>
        </w:rPr>
        <w:t xml:space="preserve">) </w:t>
      </w:r>
    </w:p>
    <w:p w14:paraId="4FAF0943" w14:textId="5B10AA58" w:rsidR="004C3402" w:rsidRPr="00F16B52" w:rsidRDefault="004C3402" w:rsidP="00B85DE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16B52">
        <w:rPr>
          <w:rFonts w:ascii="Arial" w:hAnsi="Arial" w:cs="Arial"/>
          <w:b/>
          <w:color w:val="000000" w:themeColor="text1"/>
        </w:rPr>
        <w:t xml:space="preserve">Szerződött támogatás összege: </w:t>
      </w:r>
      <w:r w:rsidR="00F16B52">
        <w:rPr>
          <w:rFonts w:ascii="Arial" w:hAnsi="Arial" w:cs="Arial"/>
          <w:color w:val="000000" w:themeColor="text1"/>
        </w:rPr>
        <w:t>80.000.000</w:t>
      </w:r>
      <w:r w:rsidR="00B80E4E" w:rsidRPr="00F16B52">
        <w:rPr>
          <w:rFonts w:ascii="Arial" w:hAnsi="Arial" w:cs="Arial"/>
          <w:color w:val="000000" w:themeColor="text1"/>
        </w:rPr>
        <w:t>,- Ft</w:t>
      </w:r>
    </w:p>
    <w:p w14:paraId="5B100735" w14:textId="1DEDFCE6" w:rsidR="00B80E4E" w:rsidRPr="00F16B52" w:rsidRDefault="00B80E4E" w:rsidP="00B85DE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16B52">
        <w:rPr>
          <w:rFonts w:ascii="Arial" w:hAnsi="Arial" w:cs="Arial"/>
          <w:b/>
          <w:color w:val="000000" w:themeColor="text1"/>
        </w:rPr>
        <w:t>Támogatás mértéke:</w:t>
      </w:r>
      <w:r w:rsidRPr="00F16B52">
        <w:rPr>
          <w:rFonts w:ascii="Arial" w:hAnsi="Arial" w:cs="Arial"/>
          <w:color w:val="000000" w:themeColor="text1"/>
        </w:rPr>
        <w:t xml:space="preserve"> </w:t>
      </w:r>
      <w:r w:rsidR="0046197B" w:rsidRPr="00F16B52">
        <w:rPr>
          <w:rFonts w:ascii="Arial" w:hAnsi="Arial" w:cs="Arial"/>
          <w:color w:val="000000" w:themeColor="text1"/>
        </w:rPr>
        <w:t>100</w:t>
      </w:r>
      <w:r w:rsidRPr="00F16B52">
        <w:rPr>
          <w:rFonts w:ascii="Arial" w:hAnsi="Arial" w:cs="Arial"/>
          <w:color w:val="000000" w:themeColor="text1"/>
        </w:rPr>
        <w:t>%</w:t>
      </w:r>
    </w:p>
    <w:p w14:paraId="599E85C1" w14:textId="30432743" w:rsidR="00F16B52" w:rsidRPr="00F16B52" w:rsidRDefault="00B80E4E" w:rsidP="00F16B5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16B52">
        <w:rPr>
          <w:rFonts w:ascii="Arial" w:hAnsi="Arial" w:cs="Arial"/>
          <w:b/>
          <w:color w:val="000000" w:themeColor="text1"/>
        </w:rPr>
        <w:t>A projekt tartalmának rövid bemutatása</w:t>
      </w:r>
      <w:r w:rsidR="00982B97" w:rsidRPr="00F16B52">
        <w:rPr>
          <w:rFonts w:ascii="Arial" w:hAnsi="Arial" w:cs="Arial"/>
          <w:b/>
          <w:color w:val="000000" w:themeColor="text1"/>
        </w:rPr>
        <w:t xml:space="preserve">: </w:t>
      </w:r>
      <w:r w:rsidR="00F16B52" w:rsidRPr="00F16B52">
        <w:rPr>
          <w:rFonts w:ascii="Arial" w:hAnsi="Arial" w:cs="Arial"/>
        </w:rPr>
        <w:t>A projekt keretében az Atkár, Fo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út 87. sz. (hrsz.: 996) alatti ingatlanon két L-alaprajzi alakban telepítésre kerülo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, külön bejáratú épületrészbo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l álló egészségház kialakítása tervezett, amelynek az egyik épületrésze a háziorvosi, házi gyermekorvosi és fogorvosi rendelo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ket, a másik épületrésze a védo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no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i szolgálati egységet foglalja magában.</w:t>
      </w:r>
      <w:r w:rsidR="00F16B52" w:rsidRPr="00F16B52">
        <w:rPr>
          <w:rFonts w:ascii="Arial" w:hAnsi="Arial" w:cs="Arial"/>
        </w:rPr>
        <w:t xml:space="preserve"> </w:t>
      </w:r>
      <w:r w:rsidR="00F16B52" w:rsidRPr="00F16B52">
        <w:rPr>
          <w:rFonts w:ascii="Arial" w:hAnsi="Arial" w:cs="Arial"/>
        </w:rPr>
        <w:t>A tervezett egészségház két épületrészét burkolt fedett átjáró köti össze, ami a telekre való behajtást biztosítja. A telken belül vegyes közlekedésu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térburkolat készül. Mindkét épületrész a Fo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út felo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li fo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bejárattal, járdával összekötve érheto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majd el. A két orvosi rendelo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t magában foglaló épületrész rendelo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egységei egy közös váróterembo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l nyílnak. A nyugati traktusban található a fogorvosi rendelo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saját öltözo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-mosdó és tároló helyiségekkel; a keleti részen helyezkedik el a háziorvosi és házi gyermekorvosi rendelo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adminisztrációs helyiséggel, orvosi szobával, kezelo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helyiséggel és elkülöníto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vel; az északi traktusban öltözo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, mosdó (páciensek részére), takarítószeres</w:t>
      </w:r>
      <w:r w:rsidR="00F16B52" w:rsidRPr="00F16B52">
        <w:rPr>
          <w:rFonts w:ascii="MS Mincho" w:eastAsia="MS Mincho" w:hAnsi="MS Mincho" w:cs="MS Mincho"/>
        </w:rPr>
        <w:t> </w:t>
      </w:r>
      <w:r w:rsidR="00F16B52" w:rsidRPr="00F16B52">
        <w:rPr>
          <w:rFonts w:ascii="Arial" w:hAnsi="Arial" w:cs="Arial"/>
        </w:rPr>
        <w:t>és fu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tési helyiségek találhatók. A védo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no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i szolgálatot magában foglaló épületrészben váró-pelenkázó, mosdó, védo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no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i rendelo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, no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gyógyászati vizsgáló, személyzeti öltözo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és mosdó, takarítószeres, fu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tési és irattári helyiség kerül kialakításra. Valamennyi rendelo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ben biztosított lesz a mosogató és egy kézmosó medence, orvosi karos</w:t>
      </w:r>
      <w:r w:rsidR="00F16B52" w:rsidRPr="00F16B52">
        <w:rPr>
          <w:rFonts w:ascii="Arial" w:hAnsi="Arial" w:cs="Arial"/>
        </w:rPr>
        <w:t xml:space="preserve"> csapteleppel,</w:t>
      </w:r>
      <w:r w:rsidR="00F16B52" w:rsidRPr="00F16B52">
        <w:rPr>
          <w:rFonts w:ascii="Arial" w:hAnsi="Arial" w:cs="Arial"/>
        </w:rPr>
        <w:t xml:space="preserve"> segédkaros szappanadagolóval, ferto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tlenítési és kéztörlési leheto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séggel. A padlóburkolatok mosható és ferto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tlenítheto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kivitelu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ek, kerámialap és pvc anyagúak, a vizes helyiségekben csúszásmentes kivitelben. A falburkolatok a vizes berendezéseknél csempeburkolatok, a várókban mosható, ferto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tleníto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burkolat készül használati magasságig. Az ajtók mosható, ferto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tleníthetu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kivitelu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ek. A belmagasság 3 m, az ablakok belso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árnyékolót, a nyitható ablakszárnyak külso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 rovarhálót kapnak. A fu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tés radiátoros fu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tés, a nyári hu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>tést splitklíma biztosítja a várókban és a rendelo</w:t>
      </w:r>
      <w:r w:rsidR="00F16B52" w:rsidRPr="00F16B52">
        <w:rPr>
          <w:rFonts w:ascii="Arial" w:eastAsia="Calibri" w:hAnsi="Arial" w:cs="Arial"/>
        </w:rPr>
        <w:t>̋</w:t>
      </w:r>
      <w:r w:rsidR="00F16B52" w:rsidRPr="00F16B52">
        <w:rPr>
          <w:rFonts w:ascii="Arial" w:hAnsi="Arial" w:cs="Arial"/>
        </w:rPr>
        <w:t xml:space="preserve">kben. </w:t>
      </w:r>
    </w:p>
    <w:p w14:paraId="511BA1FF" w14:textId="00A67A0F" w:rsidR="00B80E4E" w:rsidRPr="00F16B52" w:rsidRDefault="00B80E4E" w:rsidP="00F16B5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F16B52">
        <w:rPr>
          <w:rFonts w:ascii="Arial" w:hAnsi="Arial" w:cs="Arial"/>
          <w:b/>
        </w:rPr>
        <w:t xml:space="preserve">A projekt </w:t>
      </w:r>
      <w:r w:rsidR="009E6FAB" w:rsidRPr="00F16B52">
        <w:rPr>
          <w:rFonts w:ascii="Arial" w:hAnsi="Arial" w:cs="Arial"/>
          <w:b/>
        </w:rPr>
        <w:t>legkésőbbi</w:t>
      </w:r>
      <w:r w:rsidRPr="00F16B52">
        <w:rPr>
          <w:rFonts w:ascii="Arial" w:hAnsi="Arial" w:cs="Arial"/>
          <w:b/>
        </w:rPr>
        <w:t xml:space="preserve"> befejezési dátuma: </w:t>
      </w:r>
      <w:r w:rsidR="009E6FAB" w:rsidRPr="00F16B52">
        <w:rPr>
          <w:rFonts w:ascii="Arial" w:hAnsi="Arial" w:cs="Arial"/>
        </w:rPr>
        <w:t>202</w:t>
      </w:r>
      <w:r w:rsidR="00D9368F" w:rsidRPr="00F16B52">
        <w:rPr>
          <w:rFonts w:ascii="Arial" w:hAnsi="Arial" w:cs="Arial"/>
        </w:rPr>
        <w:t>1</w:t>
      </w:r>
      <w:r w:rsidRPr="00F16B52">
        <w:rPr>
          <w:rFonts w:ascii="Arial" w:hAnsi="Arial" w:cs="Arial"/>
        </w:rPr>
        <w:t>.</w:t>
      </w:r>
      <w:r w:rsidR="00D9368F" w:rsidRPr="00F16B52">
        <w:rPr>
          <w:rFonts w:ascii="Arial" w:hAnsi="Arial" w:cs="Arial"/>
        </w:rPr>
        <w:t>0</w:t>
      </w:r>
      <w:r w:rsidR="00F16B52">
        <w:rPr>
          <w:rFonts w:ascii="Arial" w:hAnsi="Arial" w:cs="Arial"/>
        </w:rPr>
        <w:t>3</w:t>
      </w:r>
      <w:r w:rsidR="009E6FAB" w:rsidRPr="00F16B52">
        <w:rPr>
          <w:rFonts w:ascii="Arial" w:hAnsi="Arial" w:cs="Arial"/>
        </w:rPr>
        <w:t>.</w:t>
      </w:r>
      <w:r w:rsidR="00F16B52">
        <w:rPr>
          <w:rFonts w:ascii="Arial" w:hAnsi="Arial" w:cs="Arial"/>
        </w:rPr>
        <w:t>31.</w:t>
      </w:r>
      <w:bookmarkStart w:id="0" w:name="_GoBack"/>
      <w:bookmarkEnd w:id="0"/>
    </w:p>
    <w:sectPr w:rsidR="00B80E4E" w:rsidRPr="00F16B52" w:rsidSect="00982B97">
      <w:pgSz w:w="12240" w:h="15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9ADDA" w14:textId="77777777" w:rsidR="00815660" w:rsidRDefault="00815660" w:rsidP="00982B97">
      <w:r>
        <w:separator/>
      </w:r>
    </w:p>
  </w:endnote>
  <w:endnote w:type="continuationSeparator" w:id="0">
    <w:p w14:paraId="68B75717" w14:textId="77777777" w:rsidR="00815660" w:rsidRDefault="00815660" w:rsidP="0098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FD705" w14:textId="77777777" w:rsidR="00815660" w:rsidRDefault="00815660" w:rsidP="00982B97">
      <w:r>
        <w:separator/>
      </w:r>
    </w:p>
  </w:footnote>
  <w:footnote w:type="continuationSeparator" w:id="0">
    <w:p w14:paraId="28D5B181" w14:textId="77777777" w:rsidR="00815660" w:rsidRDefault="00815660" w:rsidP="0098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02"/>
    <w:rsid w:val="000C5C46"/>
    <w:rsid w:val="000C73CF"/>
    <w:rsid w:val="00115771"/>
    <w:rsid w:val="001616D4"/>
    <w:rsid w:val="001D26C8"/>
    <w:rsid w:val="00324AD9"/>
    <w:rsid w:val="003C06D4"/>
    <w:rsid w:val="004421A4"/>
    <w:rsid w:val="0046197B"/>
    <w:rsid w:val="004C3402"/>
    <w:rsid w:val="00553C86"/>
    <w:rsid w:val="007461BE"/>
    <w:rsid w:val="007A65C9"/>
    <w:rsid w:val="00815660"/>
    <w:rsid w:val="00947177"/>
    <w:rsid w:val="00963A57"/>
    <w:rsid w:val="00982B97"/>
    <w:rsid w:val="00985B89"/>
    <w:rsid w:val="00987DA2"/>
    <w:rsid w:val="0099069D"/>
    <w:rsid w:val="009913E9"/>
    <w:rsid w:val="009E6FAB"/>
    <w:rsid w:val="00AC5B2F"/>
    <w:rsid w:val="00B737CD"/>
    <w:rsid w:val="00B80E4E"/>
    <w:rsid w:val="00B85DE8"/>
    <w:rsid w:val="00B91474"/>
    <w:rsid w:val="00C2046D"/>
    <w:rsid w:val="00D77A60"/>
    <w:rsid w:val="00D9368F"/>
    <w:rsid w:val="00DC18F8"/>
    <w:rsid w:val="00E67C43"/>
    <w:rsid w:val="00ED412E"/>
    <w:rsid w:val="00F16B52"/>
    <w:rsid w:val="00F560C7"/>
    <w:rsid w:val="00F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DB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B97"/>
  </w:style>
  <w:style w:type="paragraph" w:styleId="Footer">
    <w:name w:val="footer"/>
    <w:basedOn w:val="Normal"/>
    <w:link w:val="FooterChar"/>
    <w:uiPriority w:val="99"/>
    <w:unhideWhenUsed/>
    <w:rsid w:val="00982B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2073BD-EFC0-E147-B7FC-DE428007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Tamás</dc:creator>
  <cp:keywords/>
  <dc:description/>
  <cp:lastModifiedBy>Fekete Tamás</cp:lastModifiedBy>
  <cp:revision>7</cp:revision>
  <dcterms:created xsi:type="dcterms:W3CDTF">2019-11-02T14:40:00Z</dcterms:created>
  <dcterms:modified xsi:type="dcterms:W3CDTF">2019-11-17T10:00:00Z</dcterms:modified>
</cp:coreProperties>
</file>